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DF" w:rsidRPr="004F6576" w:rsidRDefault="00706FDF" w:rsidP="004F6576">
      <w:pPr>
        <w:shd w:val="clear" w:color="auto" w:fill="FFFFFF"/>
        <w:spacing w:after="120" w:line="240" w:lineRule="atLeast"/>
        <w:ind w:left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b/>
          <w:bCs/>
          <w:color w:val="000000"/>
          <w:spacing w:val="44"/>
          <w:sz w:val="23"/>
          <w:szCs w:val="23"/>
          <w:lang w:eastAsia="ru-RU"/>
        </w:rPr>
        <w:t>МИНИСТЕРСТВО ОБРАЗОВАНИЯ И НАУКИ</w:t>
      </w:r>
      <w:r w:rsidRPr="004F6576">
        <w:rPr>
          <w:rFonts w:ascii="Times New Roman" w:hAnsi="Times New Roman"/>
          <w:b/>
          <w:bCs/>
          <w:color w:val="000000"/>
          <w:spacing w:val="44"/>
          <w:sz w:val="23"/>
          <w:szCs w:val="23"/>
          <w:lang w:eastAsia="ru-RU"/>
        </w:rPr>
        <w:br/>
        <w:t>РОССИЙСКОЙ ФЕДЕРАЦИИ</w:t>
      </w:r>
    </w:p>
    <w:p w:rsidR="00706FDF" w:rsidRPr="004F6576" w:rsidRDefault="00706FDF" w:rsidP="004F6576">
      <w:pPr>
        <w:shd w:val="clear" w:color="auto" w:fill="FFFFFF"/>
        <w:spacing w:after="0" w:line="225" w:lineRule="atLeast"/>
        <w:ind w:left="709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b/>
          <w:bCs/>
          <w:color w:val="000000"/>
          <w:spacing w:val="26"/>
          <w:sz w:val="24"/>
          <w:szCs w:val="24"/>
          <w:lang w:eastAsia="ru-RU"/>
        </w:rPr>
        <w:t>                          (МИНОБРНАУКИ РОССИИ)</w:t>
      </w:r>
    </w:p>
    <w:p w:rsidR="00706FDF" w:rsidRPr="004F6576" w:rsidRDefault="00706FDF" w:rsidP="004F6576">
      <w:pPr>
        <w:shd w:val="clear" w:color="auto" w:fill="FFFFFF"/>
        <w:spacing w:after="0" w:line="240" w:lineRule="atLeast"/>
        <w:ind w:left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b/>
          <w:bCs/>
          <w:color w:val="000000"/>
          <w:spacing w:val="20"/>
          <w:sz w:val="23"/>
          <w:szCs w:val="23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225" w:lineRule="atLeast"/>
        <w:ind w:left="709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                                                     П Р И К А З </w:t>
      </w:r>
    </w:p>
    <w:p w:rsidR="00706FDF" w:rsidRPr="004F6576" w:rsidRDefault="00706FDF" w:rsidP="004F657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JournalSans" w:hAnsi="JournalSans"/>
          <w:color w:val="000000"/>
          <w:sz w:val="16"/>
          <w:szCs w:val="16"/>
          <w:lang w:eastAsia="ru-RU"/>
        </w:rPr>
        <w:t> </w:t>
      </w:r>
    </w:p>
    <w:tbl>
      <w:tblPr>
        <w:tblW w:w="9611" w:type="dxa"/>
        <w:tblCellMar>
          <w:left w:w="0" w:type="dxa"/>
          <w:right w:w="0" w:type="dxa"/>
        </w:tblCellMar>
        <w:tblLook w:val="00A0"/>
      </w:tblPr>
      <w:tblGrid>
        <w:gridCol w:w="4039"/>
        <w:gridCol w:w="2265"/>
        <w:gridCol w:w="3307"/>
      </w:tblGrid>
      <w:tr w:rsidR="00706FDF" w:rsidRPr="008362B3" w:rsidTr="007A0501">
        <w:trPr>
          <w:trHeight w:val="646"/>
        </w:trPr>
        <w:tc>
          <w:tcPr>
            <w:tcW w:w="4039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706FDF" w:rsidRPr="004F6576" w:rsidRDefault="00706FDF" w:rsidP="004F6576">
            <w:pPr>
              <w:spacing w:after="120" w:line="225" w:lineRule="atLeas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F65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 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         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»  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                        </w:t>
            </w:r>
            <w:r w:rsidRPr="004F65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5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706FDF" w:rsidRPr="004F6576" w:rsidRDefault="00706FDF" w:rsidP="004F6576">
            <w:pPr>
              <w:spacing w:after="0" w:line="225" w:lineRule="atLeas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F65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06FDF" w:rsidRPr="004F6576" w:rsidRDefault="00706FDF" w:rsidP="004F6576">
            <w:pPr>
              <w:spacing w:after="0" w:line="225" w:lineRule="atLeas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F657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F657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3307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:rsidR="00706FDF" w:rsidRPr="004F6576" w:rsidRDefault="00706FDF" w:rsidP="004F6576">
            <w:pPr>
              <w:spacing w:after="0" w:line="225" w:lineRule="atLeast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F65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  </w:t>
            </w:r>
            <w:r w:rsidRPr="004F657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             </w:t>
            </w:r>
          </w:p>
        </w:tc>
      </w:tr>
    </w:tbl>
    <w:p w:rsidR="00706FDF" w:rsidRPr="004F6576" w:rsidRDefault="00706FDF" w:rsidP="004F6576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340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</w:p>
    <w:p w:rsidR="00706FDF" w:rsidRPr="004F6576" w:rsidRDefault="00706FDF" w:rsidP="004F6576">
      <w:pPr>
        <w:shd w:val="clear" w:color="auto" w:fill="FFFFFF"/>
        <w:spacing w:after="0" w:line="400" w:lineRule="atLeas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400" w:lineRule="atLeas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подпунктом 6 пункта 1 статьи 6 Федерального закона               от 29 декабря </w:t>
      </w:r>
      <w:smartTag w:uri="urn:schemas-microsoft-com:office:smarttags" w:element="metricconverter">
        <w:smartTagPr>
          <w:attr w:name="ProductID" w:val="2012 г"/>
        </w:smartTagPr>
        <w:r w:rsidRPr="004F6576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. № 273-ФЗ «Об образовании в Российской Федерации» (Собрание законодательства Российской Федерации,</w:t>
      </w:r>
      <w:r w:rsidRPr="004F6576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2012, № 53, ст. 7598; 2013,            № 19, ст. 2326)</w:t>
      </w:r>
      <w:r w:rsidRPr="004F6576">
        <w:rPr>
          <w:rFonts w:ascii="Times New Roman" w:hAnsi="Times New Roman"/>
          <w:color w:val="000000"/>
          <w:spacing w:val="60"/>
          <w:sz w:val="28"/>
          <w:szCs w:val="28"/>
          <w:lang w:eastAsia="ru-RU"/>
        </w:rPr>
        <w:t>приказываю</w:t>
      </w: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06FDF" w:rsidRPr="004F6576" w:rsidRDefault="00706FDF" w:rsidP="004F6576">
      <w:pPr>
        <w:shd w:val="clear" w:color="auto" w:fill="FFFFFF"/>
        <w:spacing w:after="0" w:line="330" w:lineRule="atLeast"/>
        <w:ind w:firstLine="54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706FDF" w:rsidRPr="004F6576" w:rsidRDefault="00706FDF" w:rsidP="004F6576">
      <w:pPr>
        <w:shd w:val="clear" w:color="auto" w:fill="FFFFFF"/>
        <w:spacing w:after="0" w:line="330" w:lineRule="atLeast"/>
        <w:ind w:firstLine="54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2. Предусмотреть поэтапное введение в действие в 2013–2015 годах федерального государственного образовательного стандарта, утвержденного настоящим Приказом.</w:t>
      </w:r>
    </w:p>
    <w:p w:rsidR="00706FDF" w:rsidRPr="004F6576" w:rsidRDefault="00706FDF" w:rsidP="004F6576">
      <w:pPr>
        <w:shd w:val="clear" w:color="auto" w:fill="FFFFFF"/>
        <w:spacing w:after="0" w:line="330" w:lineRule="atLeast"/>
        <w:ind w:firstLine="54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06FDF" w:rsidRPr="004F6576" w:rsidRDefault="00706FDF" w:rsidP="004F6576">
      <w:pPr>
        <w:shd w:val="clear" w:color="auto" w:fill="FFFFFF"/>
        <w:spacing w:after="0" w:line="400" w:lineRule="atLeas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F6576">
        <w:rPr>
          <w:rFonts w:ascii="Times New Roman" w:hAnsi="Times New Roman"/>
          <w:color w:val="000000"/>
          <w:sz w:val="28"/>
          <w:szCs w:val="28"/>
          <w:lang w:eastAsia="ru-RU"/>
        </w:rPr>
        <w:t>Министр                                                                                                   Д.В. Ливанов</w:t>
      </w:r>
    </w:p>
    <w:p w:rsidR="00706FDF" w:rsidRDefault="00706FDF">
      <w:bookmarkStart w:id="0" w:name="_GoBack"/>
      <w:bookmarkEnd w:id="0"/>
    </w:p>
    <w:sectPr w:rsidR="00706FDF" w:rsidSect="00EE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4F2"/>
    <w:rsid w:val="00051A1F"/>
    <w:rsid w:val="004F4404"/>
    <w:rsid w:val="004F6576"/>
    <w:rsid w:val="005C6BAE"/>
    <w:rsid w:val="00706FDF"/>
    <w:rsid w:val="007A0501"/>
    <w:rsid w:val="008362B3"/>
    <w:rsid w:val="00A404F2"/>
    <w:rsid w:val="00E16AC9"/>
    <w:rsid w:val="00E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ххх1</dc:creator>
  <cp:keywords/>
  <dc:description/>
  <cp:lastModifiedBy>Кабаков Виталий Владимирович</cp:lastModifiedBy>
  <cp:revision>3</cp:revision>
  <dcterms:created xsi:type="dcterms:W3CDTF">2013-09-20T03:31:00Z</dcterms:created>
  <dcterms:modified xsi:type="dcterms:W3CDTF">2014-01-09T02:28:00Z</dcterms:modified>
</cp:coreProperties>
</file>